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F85D" w14:textId="77777777" w:rsidR="00D902B9" w:rsidRPr="00D902B9" w:rsidRDefault="00D902B9" w:rsidP="00D902B9">
      <w:r w:rsidRPr="00D902B9">
        <w:rPr>
          <w:rFonts w:hint="eastAsia"/>
        </w:rPr>
        <w:t>国家药监局关于发布YY/T 0661—2017《外科植入物 半结晶型聚丙交酯聚合物和共聚物树脂》等3项医疗器械行业标准修改单的公告（2025年第81号）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D902B9" w:rsidRPr="00D902B9" w14:paraId="194F7A00" w14:textId="77777777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1C320" w14:textId="56E04C0B" w:rsidR="00D902B9" w:rsidRPr="00D902B9" w:rsidRDefault="00D902B9" w:rsidP="00D902B9">
            <w:pPr>
              <w:rPr>
                <w:rFonts w:hint="eastAsia"/>
              </w:rPr>
            </w:pPr>
            <w:r w:rsidRPr="00D902B9">
              <w:t> </w:t>
            </w:r>
          </w:p>
        </w:tc>
        <w:tc>
          <w:tcPr>
            <w:tcW w:w="0" w:type="auto"/>
            <w:vAlign w:val="center"/>
            <w:hideMark/>
          </w:tcPr>
          <w:p w14:paraId="60A79D6E" w14:textId="7A4087A7" w:rsidR="00D902B9" w:rsidRPr="00D902B9" w:rsidRDefault="00D902B9" w:rsidP="00D902B9">
            <w:r w:rsidRPr="00D902B9">
              <w:t>    </w:t>
            </w:r>
            <w:hyperlink r:id="rId4" w:tgtFrame="_blank" w:history="1">
              <w:r w:rsidRPr="00D902B9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D902B9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67EE7B24" w14:textId="77777777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t xml:space="preserve">　　YY/T 0661—2017《外科植入物 半结晶型聚丙交酯聚合物和共聚物树脂》等3项医疗器械行业标准第1号修改单已经审定通过，现予以公布。标准修改单内容及实施日期见附件。</w:t>
      </w:r>
      <w:r w:rsidRPr="00D902B9">
        <w:rPr>
          <w:rFonts w:hint="eastAsia"/>
        </w:rPr>
        <w:br/>
        <w:t xml:space="preserve">　　特此公告。</w:t>
      </w:r>
    </w:p>
    <w:p w14:paraId="42F6F735" w14:textId="77777777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t xml:space="preserve">　　附件：1.YY/T 0661—2017《外科植入物 半结晶型聚丙交酯聚合物和共聚物树脂》医疗器械行业标准第1号修改单</w:t>
      </w:r>
      <w:r w:rsidRPr="00D902B9">
        <w:rPr>
          <w:rFonts w:hint="eastAsia"/>
        </w:rPr>
        <w:br/>
        <w:t>                 2.YY/T 0809.13—2020《外科植入物 部分和全髋关节假体 第13部分：带柄股骨部件头部固定抗扭转力矩的测定》医疗器械行业标准第1号修改单</w:t>
      </w:r>
      <w:r w:rsidRPr="00D902B9">
        <w:rPr>
          <w:rFonts w:hint="eastAsia"/>
        </w:rPr>
        <w:br/>
        <w:t>                 3.YY/T 1028—2023《医用内窥镜 纤维内窥镜》医疗器械行业标准第1号修改单</w:t>
      </w:r>
      <w:r w:rsidRPr="00D902B9">
        <w:rPr>
          <w:rFonts w:hint="eastAsia"/>
        </w:rPr>
        <w:br/>
      </w:r>
    </w:p>
    <w:p w14:paraId="17769202" w14:textId="77777777" w:rsidR="00D902B9" w:rsidRPr="00D902B9" w:rsidRDefault="00D902B9" w:rsidP="00D902B9">
      <w:pPr>
        <w:jc w:val="right"/>
        <w:rPr>
          <w:rFonts w:hint="eastAsia"/>
        </w:rPr>
      </w:pPr>
      <w:r w:rsidRPr="00D902B9">
        <w:rPr>
          <w:rFonts w:hint="eastAsia"/>
        </w:rPr>
        <w:t xml:space="preserve">　　国家药监局</w:t>
      </w:r>
    </w:p>
    <w:p w14:paraId="3ACC23D4" w14:textId="77777777" w:rsidR="00D902B9" w:rsidRPr="00D902B9" w:rsidRDefault="00D902B9" w:rsidP="00D902B9">
      <w:pPr>
        <w:jc w:val="right"/>
        <w:rPr>
          <w:rFonts w:hint="eastAsia"/>
        </w:rPr>
      </w:pPr>
      <w:r w:rsidRPr="00D902B9">
        <w:rPr>
          <w:rFonts w:hint="eastAsia"/>
        </w:rPr>
        <w:t xml:space="preserve">　　2025年8月26日</w:t>
      </w:r>
    </w:p>
    <w:p w14:paraId="44875255" w14:textId="1758812D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drawing>
          <wp:inline distT="0" distB="0" distL="0" distR="0" wp14:anchorId="2C0D5279" wp14:editId="3CB2183C">
            <wp:extent cx="152400" cy="152400"/>
            <wp:effectExtent l="0" t="0" r="0" b="0"/>
            <wp:docPr id="6586596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81号公告附件1.docx" w:history="1">
        <w:r w:rsidRPr="00D902B9">
          <w:rPr>
            <w:rStyle w:val="ae"/>
            <w:rFonts w:hint="eastAsia"/>
          </w:rPr>
          <w:t>国家药品监督管理局2025年第81号公告附件1.docx</w:t>
        </w:r>
      </w:hyperlink>
    </w:p>
    <w:p w14:paraId="166E6A50" w14:textId="1C4EDEF5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drawing>
          <wp:inline distT="0" distB="0" distL="0" distR="0" wp14:anchorId="1621C9B2" wp14:editId="13BEDDC7">
            <wp:extent cx="152400" cy="152400"/>
            <wp:effectExtent l="0" t="0" r="0" b="0"/>
            <wp:docPr id="174671015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国家药品监督管理局2025年81号公告附件2.docx" w:history="1">
        <w:r w:rsidRPr="00D902B9">
          <w:rPr>
            <w:rStyle w:val="ae"/>
            <w:rFonts w:hint="eastAsia"/>
          </w:rPr>
          <w:t>国家药品监督管理局2025年第81号公告附件2.docx</w:t>
        </w:r>
      </w:hyperlink>
    </w:p>
    <w:p w14:paraId="24F133F7" w14:textId="1B50CBE4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drawing>
          <wp:inline distT="0" distB="0" distL="0" distR="0" wp14:anchorId="29436E0F" wp14:editId="49E2C29D">
            <wp:extent cx="152400" cy="152400"/>
            <wp:effectExtent l="0" t="0" r="0" b="0"/>
            <wp:docPr id="28886504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国家药品监督管理局2025年第81号公告附件3.docx" w:history="1">
        <w:r w:rsidRPr="00D902B9">
          <w:rPr>
            <w:rStyle w:val="ae"/>
            <w:rFonts w:hint="eastAsia"/>
          </w:rPr>
          <w:t>国家药品监督管理局2025年第81号公告附件3.docx</w:t>
        </w:r>
      </w:hyperlink>
    </w:p>
    <w:p w14:paraId="54634759" w14:textId="77777777" w:rsidR="00D902B9" w:rsidRPr="00D902B9" w:rsidRDefault="00D902B9" w:rsidP="00D902B9">
      <w:pPr>
        <w:rPr>
          <w:rFonts w:hint="eastAsia"/>
        </w:rPr>
      </w:pPr>
      <w:r w:rsidRPr="00D902B9">
        <w:rPr>
          <w:rFonts w:hint="eastAsia"/>
        </w:rPr>
        <w:t> </w:t>
      </w:r>
    </w:p>
    <w:p w14:paraId="4C0F7FCC" w14:textId="77777777" w:rsidR="00650F85" w:rsidRDefault="00650F85">
      <w:pPr>
        <w:rPr>
          <w:rFonts w:hint="eastAsia"/>
        </w:rPr>
      </w:pPr>
    </w:p>
    <w:sectPr w:rsidR="006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B9"/>
    <w:rsid w:val="00263A44"/>
    <w:rsid w:val="00650F85"/>
    <w:rsid w:val="00D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DCC3"/>
  <w15:chartTrackingRefBased/>
  <w15:docId w15:val="{CBE37F4F-C5BC-41DF-BA4F-843ABC9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D9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B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2B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2B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2B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2B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2B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02B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2B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2B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2B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2B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2B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2B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2B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2B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902B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75668981240107250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668979974200977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ns.qzone.qq.com/cgi-bin/qzshare/cgi_qzshare_onekey?url=https%3A%2F%2Fwww.nmpa.gov.cn%2Fxxgk%2Fggtg%2Fylqxggtg%2Fylqxhybzhgg%2F20250901092502116.html&amp;title=%E5%9B%BD%E5%AE%B6%E8%8D%AF%E7%9B%91%E5%B1%80%E5%85%B3%E4%BA%8E%E5%8F%91%E5%B8%83YY%2FT%200661%E2%80%942017%E3%80%8A%E5%A4%96%E7%A7%91%E6%A4%8D%E5%85%A5%E7%89%A9%20%E5%8D%8A%E7%BB%93%E6%99%B6%E5%9E%8B%E8%81%9A%E4%B8%99%E4%BA%A4%E9%85%AF%E8%81%9A%E5%90%88%E7%89%A9%E5%92%8C%E5%85%B1%E8%81%9A%E7%89%A9%E6%A0%91%E8%84%82%E3%80%8B%E7%AD%893%E9%A1%B9%E5%8C%BB%E7%96%97%E5%99%A8%E6%A2%B0%E8%A1%8C%E4%B8%9A%E6%A0%87%E5%87%86%E4%BF%AE%E6%94%B9%E5%8D%95%E7%9A%84%E5%85%AC%E5%91%8A%EF%BC%882025%E5%B9%B4%E7%AC%AC81%E5%8F%B7%EF%BC%89&amp;api_key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.t.sina.com.cn/share/share.php?title=%E5%9B%BD%E5%AE%B6%E8%8D%AF%E7%9B%91%E5%B1%80%E5%85%B3%E4%BA%8E%E5%8F%91%E5%B8%83YY%2FT%200661%E2%80%942017%E3%80%8A%E5%A4%96%E7%A7%91%E6%A4%8D%E5%85%A5%E7%89%A9%20%E5%8D%8A%E7%BB%93%E6%99%B6%E5%9E%8B%E8%81%9A%E4%B8%99%E4%BA%A4%E9%85%AF%E8%81%9A%E5%90%88%E7%89%A9%E5%92%8C%E5%85%B1%E8%81%9A%E7%89%A9%E6%A0%91%E8%84%82%E3%80%8B%E7%AD%893%E9%A1%B9%E5%8C%BB%E7%96%97%E5%99%A8%E6%A2%B0%E8%A1%8C%E4%B8%9A%E6%A0%87%E5%87%86%E4%BF%AE%E6%94%B9%E5%8D%95%E7%9A%84%E5%85%AC%E5%91%8A%EF%BC%882025%E5%B9%B4%E7%AC%AC81%E5%8F%B7%EF%BC%89&amp;url=https%3A%2F%2Fwww.nmpa.gov.cn%2Fxxgk%2Fggtg%2Fylqxggtg%2Fylqxhybzhgg%2F20250901092502116.html" TargetMode="External"/><Relationship Id="rId9" Type="http://schemas.openxmlformats.org/officeDocument/2006/relationships/hyperlink" Target="https://www.nmpa.gov.cn/directory/web/nmpa/images/175668983588506248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2025-10-10T03:55:00Z</dcterms:created>
  <dcterms:modified xsi:type="dcterms:W3CDTF">2025-10-10T03:56:00Z</dcterms:modified>
</cp:coreProperties>
</file>