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51F5" w14:textId="77777777" w:rsid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>国家药监局关于发布人工智能医用软件产品分类界定指导原则的</w:t>
      </w:r>
    </w:p>
    <w:p w14:paraId="6FBEF730" w14:textId="7459D47B" w:rsidR="000A4884" w:rsidRP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>通告（</w:t>
      </w:r>
      <w:r w:rsidRPr="000A4884">
        <w:rPr>
          <w:rFonts w:ascii="宋体" w:eastAsia="宋体" w:hAnsi="宋体"/>
          <w:sz w:val="28"/>
          <w:szCs w:val="28"/>
        </w:rPr>
        <w:t>2021年第47号）</w:t>
      </w:r>
    </w:p>
    <w:p w14:paraId="1C729FC5" w14:textId="28E575FC" w:rsidR="000A4884" w:rsidRPr="000A4884" w:rsidRDefault="000A4884" w:rsidP="000A4884">
      <w:pPr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>为进一步加强人工智能医用软件类产品监督管理，推动产业高质量发展，国家药监局组织制定了《人工智能医用软件产品分类界定指导原则》，现予公布。</w:t>
      </w:r>
    </w:p>
    <w:p w14:paraId="74680089" w14:textId="77777777" w:rsidR="000A4884" w:rsidRP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</w:p>
    <w:p w14:paraId="54E97BE8" w14:textId="05EC08BC" w:rsidR="000A4884" w:rsidRPr="000A4884" w:rsidRDefault="000A4884" w:rsidP="000A4884">
      <w:pPr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>特此通告。</w:t>
      </w:r>
    </w:p>
    <w:p w14:paraId="1C43621A" w14:textId="77777777" w:rsidR="000A4884" w:rsidRP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</w:p>
    <w:p w14:paraId="60174BB8" w14:textId="4B17D303" w:rsidR="000A4884" w:rsidRP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</w:p>
    <w:p w14:paraId="78C0CE99" w14:textId="77777777" w:rsidR="000A4884" w:rsidRPr="000A4884" w:rsidRDefault="000A4884" w:rsidP="000A4884">
      <w:pPr>
        <w:jc w:val="center"/>
        <w:rPr>
          <w:rFonts w:ascii="宋体" w:eastAsia="宋体" w:hAnsi="宋体"/>
          <w:sz w:val="28"/>
          <w:szCs w:val="28"/>
        </w:rPr>
      </w:pPr>
    </w:p>
    <w:p w14:paraId="17C2ADFC" w14:textId="6C06F533" w:rsidR="000A4884" w:rsidRPr="000A4884" w:rsidRDefault="000A4884" w:rsidP="000A4884">
      <w:pPr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>附件：人工智能医用软件产品分类界定指导原则</w:t>
      </w:r>
    </w:p>
    <w:p w14:paraId="22994D54" w14:textId="77777777" w:rsidR="000A4884" w:rsidRDefault="000A4884" w:rsidP="000A4884"/>
    <w:p w14:paraId="6E384C81" w14:textId="77777777" w:rsidR="000A4884" w:rsidRDefault="000A4884" w:rsidP="000A4884"/>
    <w:p w14:paraId="26087F52" w14:textId="77777777" w:rsidR="000A4884" w:rsidRDefault="000A4884" w:rsidP="000A4884">
      <w:pPr>
        <w:rPr>
          <w:rFonts w:hint="eastAsia"/>
        </w:rPr>
      </w:pPr>
    </w:p>
    <w:p w14:paraId="2F093FA0" w14:textId="77777777" w:rsidR="000A4884" w:rsidRDefault="000A4884" w:rsidP="000A4884"/>
    <w:p w14:paraId="2DA93182" w14:textId="35396088" w:rsidR="000A4884" w:rsidRPr="000A4884" w:rsidRDefault="000A4884" w:rsidP="000A4884">
      <w:pPr>
        <w:jc w:val="right"/>
        <w:rPr>
          <w:rFonts w:ascii="宋体" w:eastAsia="宋体" w:hAnsi="宋体" w:hint="eastAsia"/>
          <w:sz w:val="28"/>
          <w:szCs w:val="28"/>
        </w:rPr>
      </w:pPr>
      <w:r>
        <w:t xml:space="preserve">                                </w:t>
      </w:r>
      <w:r w:rsidRPr="000A4884">
        <w:rPr>
          <w:rFonts w:ascii="宋体" w:eastAsia="宋体" w:hAnsi="宋体"/>
          <w:sz w:val="28"/>
          <w:szCs w:val="28"/>
        </w:rPr>
        <w:t>国家药监局</w:t>
      </w:r>
    </w:p>
    <w:p w14:paraId="69B7C41C" w14:textId="4EDD19C9" w:rsidR="003429A5" w:rsidRPr="000A4884" w:rsidRDefault="000A4884" w:rsidP="000A4884">
      <w:pPr>
        <w:jc w:val="right"/>
        <w:rPr>
          <w:rFonts w:ascii="宋体" w:eastAsia="宋体" w:hAnsi="宋体"/>
          <w:sz w:val="28"/>
          <w:szCs w:val="28"/>
        </w:rPr>
      </w:pPr>
      <w:r w:rsidRPr="000A4884">
        <w:rPr>
          <w:rFonts w:ascii="宋体" w:eastAsia="宋体" w:hAnsi="宋体" w:hint="eastAsia"/>
          <w:sz w:val="28"/>
          <w:szCs w:val="28"/>
        </w:rPr>
        <w:t xml:space="preserve">　　</w:t>
      </w:r>
      <w:r w:rsidRPr="000A4884">
        <w:rPr>
          <w:rFonts w:ascii="宋体" w:eastAsia="宋体" w:hAnsi="宋体"/>
          <w:sz w:val="28"/>
          <w:szCs w:val="28"/>
        </w:rPr>
        <w:t xml:space="preserve">                              2021年7月1日</w:t>
      </w:r>
    </w:p>
    <w:sectPr w:rsidR="003429A5" w:rsidRPr="000A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4"/>
    <w:rsid w:val="000A4884"/>
    <w:rsid w:val="003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350A"/>
  <w15:chartTrackingRefBased/>
  <w15:docId w15:val="{1F213010-5427-4EC1-A050-3E15CFB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tianyao</dc:creator>
  <cp:keywords/>
  <dc:description/>
  <cp:lastModifiedBy>peng tianyao</cp:lastModifiedBy>
  <cp:revision>1</cp:revision>
  <dcterms:created xsi:type="dcterms:W3CDTF">2021-07-29T02:40:00Z</dcterms:created>
  <dcterms:modified xsi:type="dcterms:W3CDTF">2021-07-29T02:43:00Z</dcterms:modified>
</cp:coreProperties>
</file>